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846" w:rsidRDefault="00027846" w:rsidP="007A343C">
      <w:pPr>
        <w:spacing w:after="0" w:line="240" w:lineRule="auto"/>
        <w:jc w:val="right"/>
        <w:rPr>
          <w:rFonts w:ascii="Times New Roman" w:hAnsi="Times New Roman"/>
        </w:rPr>
      </w:pPr>
    </w:p>
    <w:p w:rsidR="00027846" w:rsidRDefault="00027846" w:rsidP="007A343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lastRenderedPageBreak/>
        <w:drawing>
          <wp:inline distT="0" distB="0" distL="0" distR="0">
            <wp:extent cx="9251950" cy="6541156"/>
            <wp:effectExtent l="0" t="0" r="6350" b="0"/>
            <wp:docPr id="1" name="Рисунок 1" descr="C:\Users\777\Pictures\авто на свадьбу\img2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Pictures\авто на свадьбу\img24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41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846" w:rsidRDefault="00027846" w:rsidP="007A343C">
      <w:pPr>
        <w:spacing w:after="0" w:line="240" w:lineRule="auto"/>
        <w:jc w:val="right"/>
        <w:rPr>
          <w:rFonts w:ascii="Times New Roman" w:hAnsi="Times New Roman"/>
        </w:rPr>
      </w:pPr>
    </w:p>
    <w:p w:rsidR="00027846" w:rsidRDefault="00027846" w:rsidP="007A343C">
      <w:pPr>
        <w:spacing w:after="0" w:line="240" w:lineRule="auto"/>
        <w:jc w:val="right"/>
        <w:rPr>
          <w:rFonts w:ascii="Times New Roman" w:hAnsi="Times New Roman"/>
        </w:rPr>
      </w:pPr>
    </w:p>
    <w:p w:rsidR="00027846" w:rsidRDefault="00027846" w:rsidP="007A343C">
      <w:pPr>
        <w:spacing w:after="0" w:line="240" w:lineRule="auto"/>
        <w:jc w:val="right"/>
        <w:rPr>
          <w:rFonts w:ascii="Times New Roman" w:hAnsi="Times New Roman"/>
        </w:rPr>
      </w:pPr>
    </w:p>
    <w:p w:rsidR="00027846" w:rsidRDefault="00027846" w:rsidP="007A343C">
      <w:pPr>
        <w:spacing w:after="0" w:line="240" w:lineRule="auto"/>
        <w:jc w:val="right"/>
        <w:rPr>
          <w:rFonts w:ascii="Times New Roman" w:hAnsi="Times New Roman"/>
        </w:rPr>
      </w:pPr>
    </w:p>
    <w:p w:rsidR="00027846" w:rsidRDefault="00027846" w:rsidP="007A343C">
      <w:pPr>
        <w:spacing w:after="0" w:line="240" w:lineRule="auto"/>
        <w:jc w:val="right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5661"/>
        <w:gridCol w:w="8222"/>
      </w:tblGrid>
      <w:tr w:rsidR="007A343C" w:rsidTr="007A343C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u w:val="single"/>
              </w:rPr>
              <w:t>2.3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оказания услуг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на объекте</w:t>
            </w:r>
          </w:p>
        </w:tc>
      </w:tr>
      <w:tr w:rsidR="007A343C" w:rsidTr="007A343C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2.4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Категории обслуживаемого населения по возрасту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 года до 3 лет</w:t>
            </w:r>
          </w:p>
        </w:tc>
      </w:tr>
      <w:tr w:rsidR="007A343C" w:rsidTr="007A343C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2.5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Категории обслуживаемых инвалидов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7A343C" w:rsidTr="007A343C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2.6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Плановая мощность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детей</w:t>
            </w:r>
          </w:p>
        </w:tc>
      </w:tr>
      <w:tr w:rsidR="007A343C" w:rsidTr="007A343C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2.7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Участие  в исполнении индивидуальной программы реабилитации инвалида, ребенка-инвалида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A343C" w:rsidTr="007A343C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2.8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пассажирского транспорта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7A343C" w:rsidRDefault="007A343C" w:rsidP="007A343C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5661"/>
        <w:gridCol w:w="8222"/>
      </w:tblGrid>
      <w:tr w:rsidR="007A343C" w:rsidTr="007A343C">
        <w:tc>
          <w:tcPr>
            <w:tcW w:w="14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3. Пути следования</w:t>
            </w:r>
          </w:p>
        </w:tc>
      </w:tr>
      <w:tr w:rsidR="007A343C" w:rsidTr="007A343C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3.1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Путь следования к объекту пассажирским транспортом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color w:val="000000"/>
              </w:rPr>
              <w:t>Маршрутный автобус № 4, 6, 9, 16, 23, 42, 49</w:t>
            </w:r>
          </w:p>
        </w:tc>
      </w:tr>
      <w:tr w:rsidR="007A343C" w:rsidTr="007A343C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адаптированного пассажирского транспорта к объекту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A343C" w:rsidTr="007A343C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3.2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Путь к объекту от ближайшей остановки пассажирского транспорта: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7A343C" w:rsidTr="007A343C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расстояние до объекта от остановки транспорта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>160 м</w:t>
            </w:r>
          </w:p>
        </w:tc>
      </w:tr>
      <w:tr w:rsidR="007A343C" w:rsidTr="007A343C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движения (пешком)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мин</w:t>
            </w:r>
          </w:p>
        </w:tc>
      </w:tr>
      <w:tr w:rsidR="007A343C" w:rsidTr="007A343C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 выделенного от проезжей части пешеходного пути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7A343C" w:rsidTr="007A343C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Перекрестки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A343C" w:rsidTr="007A343C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на пути следования к объекту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A343C" w:rsidTr="007A343C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Перепады высоты на пути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есть</w:t>
            </w:r>
          </w:p>
        </w:tc>
      </w:tr>
      <w:tr w:rsidR="007A343C" w:rsidTr="007A343C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Перепады высоты на пути и их обустройство для инвалидов на коляске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частично</w:t>
            </w:r>
          </w:p>
        </w:tc>
      </w:tr>
    </w:tbl>
    <w:p w:rsidR="007A343C" w:rsidRDefault="007A343C" w:rsidP="007A343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A343C" w:rsidRDefault="007A343C" w:rsidP="007A343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A343C" w:rsidRDefault="007A343C" w:rsidP="007A343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A343C" w:rsidRDefault="007A343C" w:rsidP="007A343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A343C" w:rsidRDefault="007A343C" w:rsidP="007A343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A343C" w:rsidRDefault="007A343C" w:rsidP="007A343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</w:rPr>
      </w:pPr>
    </w:p>
    <w:p w:rsidR="007A343C" w:rsidRDefault="007A343C" w:rsidP="007A343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7A343C" w:rsidRDefault="007A343C" w:rsidP="007A34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A343C" w:rsidRDefault="007A343C" w:rsidP="007A34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A343C" w:rsidRDefault="007A343C" w:rsidP="007A343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3.3 Организация доступности объекта для инвалидов – форма обслуживания*</w:t>
      </w:r>
    </w:p>
    <w:p w:rsidR="007A343C" w:rsidRDefault="007A343C" w:rsidP="007A34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jc w:val="center"/>
        <w:tblInd w:w="-4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1"/>
        <w:gridCol w:w="9284"/>
        <w:gridCol w:w="4369"/>
      </w:tblGrid>
      <w:tr w:rsidR="007A343C" w:rsidTr="007A343C">
        <w:trPr>
          <w:trHeight w:val="82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 w:line="240" w:lineRule="auto"/>
              <w:ind w:left="-13" w:right="-127" w:hanging="11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№№</w:t>
            </w:r>
          </w:p>
          <w:p w:rsidR="007A343C" w:rsidRDefault="007A343C">
            <w:pPr>
              <w:spacing w:after="0" w:line="240" w:lineRule="auto"/>
              <w:ind w:left="-13" w:right="-127" w:hanging="1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C" w:rsidRDefault="007A343C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7A343C" w:rsidRDefault="007A343C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Категория инвалидов</w:t>
            </w:r>
          </w:p>
          <w:p w:rsidR="007A343C" w:rsidRDefault="007A343C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(вид нарушения)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Вариант организации доступности объекта</w:t>
            </w:r>
          </w:p>
          <w:p w:rsidR="007A343C" w:rsidRDefault="007A343C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(формы обслуживания)*</w:t>
            </w:r>
          </w:p>
        </w:tc>
      </w:tr>
      <w:tr w:rsidR="007A343C" w:rsidTr="007A343C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C" w:rsidRDefault="007A343C">
            <w:pPr>
              <w:spacing w:after="0" w:line="240" w:lineRule="auto"/>
              <w:ind w:left="-89" w:firstLine="142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Все категории инвалидов и МГН</w:t>
            </w:r>
          </w:p>
          <w:p w:rsidR="007A343C" w:rsidRDefault="007A343C">
            <w:pPr>
              <w:spacing w:after="0" w:line="240" w:lineRule="auto"/>
              <w:ind w:left="-89" w:firstLine="142"/>
              <w:rPr>
                <w:rFonts w:ascii="Times New Roman" w:eastAsia="Times New Roman" w:hAnsi="Times New Roman"/>
                <w:b/>
                <w:bCs/>
                <w:sz w:val="10"/>
                <w:szCs w:val="1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3F53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ДУ</w:t>
            </w:r>
          </w:p>
        </w:tc>
      </w:tr>
      <w:tr w:rsidR="007A343C" w:rsidTr="007A343C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C" w:rsidRDefault="007A343C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 w:line="240" w:lineRule="auto"/>
              <w:ind w:left="-89" w:firstLine="142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в том числе инвалиды: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C" w:rsidRDefault="007A343C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A343C" w:rsidTr="007A343C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 w:line="240" w:lineRule="auto"/>
              <w:ind w:left="-89" w:firstLine="142"/>
              <w:rPr>
                <w:rFonts w:ascii="Times New Roman" w:eastAsia="Times New Roman" w:hAnsi="Times New Roman"/>
                <w:sz w:val="10"/>
                <w:szCs w:val="10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передвигающиеся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на креслах-колясках (К)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ПНД</w:t>
            </w:r>
          </w:p>
        </w:tc>
      </w:tr>
      <w:tr w:rsidR="007A343C" w:rsidTr="007A343C">
        <w:trPr>
          <w:trHeight w:val="25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 w:line="240" w:lineRule="auto"/>
              <w:ind w:left="-89" w:firstLine="142"/>
              <w:rPr>
                <w:rFonts w:ascii="Times New Roman" w:eastAsia="Times New Roman" w:hAnsi="Times New Roman"/>
                <w:sz w:val="10"/>
                <w:szCs w:val="1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 нарушениями опорно-двигательного аппарата (О)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3F53EB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ДУ</w:t>
            </w:r>
          </w:p>
        </w:tc>
      </w:tr>
      <w:tr w:rsidR="007A343C" w:rsidTr="007A343C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 w:line="240" w:lineRule="auto"/>
              <w:ind w:left="-89" w:firstLine="142"/>
              <w:rPr>
                <w:rFonts w:ascii="Times New Roman" w:eastAsia="Times New Roman" w:hAnsi="Times New Roman"/>
                <w:sz w:val="10"/>
                <w:szCs w:val="1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 нарушениями зрения (С)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3F53EB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ДУ</w:t>
            </w:r>
          </w:p>
        </w:tc>
      </w:tr>
      <w:tr w:rsidR="007A343C" w:rsidTr="007A343C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 w:line="240" w:lineRule="auto"/>
              <w:ind w:left="-89" w:firstLine="142"/>
              <w:rPr>
                <w:rFonts w:ascii="Times New Roman" w:eastAsia="Times New Roman" w:hAnsi="Times New Roman"/>
                <w:sz w:val="10"/>
                <w:szCs w:val="1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 нарушениями слуха (Г)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3F53EB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ДУ</w:t>
            </w:r>
          </w:p>
        </w:tc>
      </w:tr>
    </w:tbl>
    <w:p w:rsidR="007A343C" w:rsidRDefault="007A343C" w:rsidP="007A343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</w:p>
    <w:p w:rsidR="007A343C" w:rsidRDefault="007A343C" w:rsidP="007A343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* - с учетом СП 35-101-2001,СП 31-102-99;</w:t>
      </w:r>
    </w:p>
    <w:p w:rsidR="007A343C" w:rsidRDefault="007A343C" w:rsidP="007A343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** - указывается один из вариантов ответа: 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«А» (доступность всех зон и помещений - универсальная), «Б» (специально выделенные для инвалидов участки и помещения), «ДУ» (дополнительная помощь сотрудника, услуги на дому, дистанционно), «Нет» (не организована доступность).</w:t>
      </w:r>
      <w:proofErr w:type="gramEnd"/>
    </w:p>
    <w:p w:rsidR="007A343C" w:rsidRDefault="007A343C" w:rsidP="007A343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*** - указывается худший из вариантов ответа.</w:t>
      </w:r>
    </w:p>
    <w:p w:rsidR="007A343C" w:rsidRDefault="007A343C" w:rsidP="007A343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7A343C" w:rsidRDefault="007A343C" w:rsidP="007A343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3.4 Состояние доступности основных структурно-функциональных зон</w:t>
      </w:r>
    </w:p>
    <w:p w:rsidR="007A343C" w:rsidRDefault="007A343C" w:rsidP="007A34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510"/>
        <w:gridCol w:w="6881"/>
      </w:tblGrid>
      <w:tr w:rsidR="007A343C" w:rsidTr="007A343C">
        <w:trPr>
          <w:trHeight w:val="8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№№</w:t>
            </w:r>
          </w:p>
          <w:p w:rsidR="007A343C" w:rsidRDefault="007A34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структурно-функциональные зоны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Состояние доступности, в том числе для основных категорий инвалидов</w:t>
            </w:r>
          </w:p>
        </w:tc>
      </w:tr>
      <w:tr w:rsidR="007A343C" w:rsidTr="007A343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Вход (входы) в здание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3F53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ДУ</w:t>
            </w:r>
            <w:r w:rsidR="007A343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(С</w:t>
            </w:r>
            <w:proofErr w:type="gramStart"/>
            <w:r w:rsidR="007A343C">
              <w:rPr>
                <w:rFonts w:ascii="Times New Roman" w:eastAsia="Times New Roman" w:hAnsi="Times New Roman"/>
                <w:bCs/>
                <w:sz w:val="24"/>
                <w:szCs w:val="24"/>
              </w:rPr>
              <w:t>,О</w:t>
            </w:r>
            <w:proofErr w:type="gramEnd"/>
            <w:r w:rsidR="007A343C">
              <w:rPr>
                <w:rFonts w:ascii="Times New Roman" w:eastAsia="Times New Roman" w:hAnsi="Times New Roman"/>
                <w:bCs/>
                <w:sz w:val="24"/>
                <w:szCs w:val="24"/>
              </w:rPr>
              <w:t>,Г)</w:t>
            </w:r>
          </w:p>
        </w:tc>
      </w:tr>
      <w:tr w:rsidR="007A343C" w:rsidTr="007A343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Путь (пути) движения внутри здания (в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 пути эвакуации)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3F53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У</w:t>
            </w:r>
            <w:r w:rsidR="007A343C">
              <w:rPr>
                <w:rFonts w:ascii="Times New Roman" w:eastAsia="Times New Roman" w:hAnsi="Times New Roman"/>
                <w:bCs/>
                <w:sz w:val="24"/>
                <w:szCs w:val="24"/>
              </w:rPr>
              <w:t>(</w:t>
            </w:r>
            <w:proofErr w:type="gramEnd"/>
            <w:r w:rsidR="007A343C">
              <w:rPr>
                <w:rFonts w:ascii="Times New Roman" w:eastAsia="Times New Roman" w:hAnsi="Times New Roman"/>
                <w:bCs/>
                <w:sz w:val="24"/>
                <w:szCs w:val="24"/>
              </w:rPr>
              <w:t>С,О,Г)</w:t>
            </w:r>
          </w:p>
        </w:tc>
      </w:tr>
      <w:tr w:rsidR="007A343C" w:rsidTr="007A343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Зона обслуживания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3F53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ДУ</w:t>
            </w:r>
            <w:r w:rsidR="007A343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(С</w:t>
            </w:r>
            <w:proofErr w:type="gramStart"/>
            <w:r w:rsidR="007A343C">
              <w:rPr>
                <w:rFonts w:ascii="Times New Roman" w:eastAsia="Times New Roman" w:hAnsi="Times New Roman"/>
                <w:bCs/>
                <w:sz w:val="24"/>
                <w:szCs w:val="24"/>
              </w:rPr>
              <w:t>,О</w:t>
            </w:r>
            <w:proofErr w:type="gramEnd"/>
            <w:r w:rsidR="007A343C">
              <w:rPr>
                <w:rFonts w:ascii="Times New Roman" w:eastAsia="Times New Roman" w:hAnsi="Times New Roman"/>
                <w:bCs/>
                <w:sz w:val="24"/>
                <w:szCs w:val="24"/>
              </w:rPr>
              <w:t>,Г)</w:t>
            </w:r>
          </w:p>
        </w:tc>
      </w:tr>
      <w:tr w:rsidR="007A343C" w:rsidTr="007A343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Санитарно-гигиенические помещения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7A343C" w:rsidTr="007A343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Система информации и связи (на всех зонах)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3F53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ДУ</w:t>
            </w:r>
            <w:r w:rsidR="007A343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(С,О,Г)</w:t>
            </w:r>
          </w:p>
        </w:tc>
      </w:tr>
      <w:tr w:rsidR="007A343C" w:rsidTr="007A343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Территория объекта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3C" w:rsidRDefault="007A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ДУ</w:t>
            </w:r>
          </w:p>
        </w:tc>
      </w:tr>
    </w:tbl>
    <w:p w:rsidR="007A343C" w:rsidRDefault="007A343C" w:rsidP="007A343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7A343C" w:rsidRDefault="007A343C" w:rsidP="007A343C">
      <w:pPr>
        <w:spacing w:after="0"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* Указывается: ДП-В – доступно полностью всем; ДП-И (К, О, С, Г, У) – доступно избирательно (указать категорию инвалидов); ДЧ-В – доступно частично всем; ДЧ-И (К</w:t>
      </w:r>
      <w:proofErr w:type="gramStart"/>
      <w:r>
        <w:rPr>
          <w:rFonts w:ascii="Times New Roman" w:eastAsia="Times New Roman" w:hAnsi="Times New Roman"/>
          <w:bCs/>
          <w:sz w:val="20"/>
          <w:szCs w:val="20"/>
        </w:rPr>
        <w:t>,О</w:t>
      </w:r>
      <w:proofErr w:type="gramEnd"/>
      <w:r>
        <w:rPr>
          <w:rFonts w:ascii="Times New Roman" w:eastAsia="Times New Roman" w:hAnsi="Times New Roman"/>
          <w:bCs/>
          <w:sz w:val="20"/>
          <w:szCs w:val="20"/>
        </w:rPr>
        <w:t>,С,Г,У) – доступно частично избирательно (указать категорию инвалидов); ДУ – доступно условно; ВНД – временно не доступно.</w:t>
      </w:r>
    </w:p>
    <w:p w:rsidR="007A343C" w:rsidRDefault="007A343C" w:rsidP="007A343C">
      <w:p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972C5" w:rsidRPr="00D972C5" w:rsidRDefault="00D972C5" w:rsidP="00D972C5">
      <w:pPr>
        <w:spacing w:after="0" w:line="36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972C5">
        <w:rPr>
          <w:rFonts w:ascii="Times New Roman" w:eastAsia="Times New Roman" w:hAnsi="Times New Roman"/>
          <w:b/>
          <w:sz w:val="28"/>
          <w:szCs w:val="28"/>
        </w:rPr>
        <w:t>4. Управленческое решение.</w:t>
      </w:r>
    </w:p>
    <w:p w:rsidR="00D972C5" w:rsidRPr="00D972C5" w:rsidRDefault="00D972C5" w:rsidP="00D972C5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D972C5">
        <w:rPr>
          <w:rFonts w:ascii="Times New Roman" w:eastAsia="Times New Roman" w:hAnsi="Times New Roman"/>
          <w:sz w:val="28"/>
          <w:szCs w:val="28"/>
        </w:rPr>
        <w:t>Рекомендации по адаптации основных структурных элементов объекта:</w:t>
      </w:r>
    </w:p>
    <w:p w:rsidR="00D972C5" w:rsidRPr="00D972C5" w:rsidRDefault="00D972C5" w:rsidP="00D972C5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D972C5">
        <w:rPr>
          <w:rFonts w:ascii="Times New Roman" w:eastAsia="Times New Roman" w:hAnsi="Times New Roman"/>
          <w:sz w:val="28"/>
          <w:szCs w:val="28"/>
        </w:rPr>
        <w:t>- нанесение контрастной маркировки на проступи первой и последней ступени в срок до 1 сентября 2020 года.</w:t>
      </w:r>
    </w:p>
    <w:p w:rsidR="00D972C5" w:rsidRPr="00D972C5" w:rsidRDefault="00D972C5" w:rsidP="00D972C5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D972C5">
        <w:rPr>
          <w:rFonts w:ascii="Times New Roman" w:eastAsia="Times New Roman" w:hAnsi="Times New Roman"/>
          <w:sz w:val="28"/>
          <w:szCs w:val="28"/>
        </w:rPr>
        <w:t>- установить кнопку вызова персонала, обозначенную контрастной табличкой в срок до 1 сентября 2022 года.</w:t>
      </w:r>
    </w:p>
    <w:p w:rsidR="00D972C5" w:rsidRPr="00D972C5" w:rsidRDefault="00D972C5" w:rsidP="00D972C5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D972C5">
        <w:rPr>
          <w:rFonts w:ascii="Times New Roman" w:eastAsia="Times New Roman" w:hAnsi="Times New Roman"/>
          <w:sz w:val="28"/>
          <w:szCs w:val="28"/>
        </w:rPr>
        <w:t>- обеспечить нескользкое при намокании покрытие в тамбуре в срок до 1 сентября 2021 года.</w:t>
      </w:r>
    </w:p>
    <w:p w:rsidR="00D972C5" w:rsidRPr="00D972C5" w:rsidRDefault="00D972C5" w:rsidP="00D972C5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D972C5">
        <w:rPr>
          <w:rFonts w:ascii="Times New Roman" w:eastAsia="Times New Roman" w:hAnsi="Times New Roman"/>
          <w:sz w:val="28"/>
          <w:szCs w:val="28"/>
        </w:rPr>
        <w:t>- нанести контрастную маркировку на проступь ступени в тамбуре в срок до 1 сентября 2020 года.</w:t>
      </w:r>
    </w:p>
    <w:p w:rsidR="00D972C5" w:rsidRPr="00D972C5" w:rsidRDefault="00D972C5" w:rsidP="00D972C5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D972C5">
        <w:rPr>
          <w:rFonts w:ascii="Times New Roman" w:eastAsia="Times New Roman" w:hAnsi="Times New Roman"/>
          <w:sz w:val="28"/>
          <w:szCs w:val="28"/>
        </w:rPr>
        <w:t>- установить петли одностороннего действия с фиксаторами в положении «открыто» и «закрыто» на входных дверях в срок до 1 сентября 2023 года.</w:t>
      </w:r>
    </w:p>
    <w:p w:rsidR="00D972C5" w:rsidRPr="00D972C5" w:rsidRDefault="00D972C5" w:rsidP="00D972C5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D972C5">
        <w:rPr>
          <w:rFonts w:ascii="Times New Roman" w:eastAsia="Times New Roman" w:hAnsi="Times New Roman"/>
          <w:sz w:val="28"/>
          <w:szCs w:val="28"/>
        </w:rPr>
        <w:t>- обучение персонала (не менее 1 чел. на объекте) присмотру и уходу за детьми-инвалидами: до 1 сентября 2020 года (дале</w:t>
      </w:r>
      <w:proofErr w:type="gramStart"/>
      <w:r w:rsidRPr="00D972C5">
        <w:rPr>
          <w:rFonts w:ascii="Times New Roman" w:eastAsia="Times New Roman" w:hAnsi="Times New Roman"/>
          <w:sz w:val="28"/>
          <w:szCs w:val="28"/>
        </w:rPr>
        <w:t>е-</w:t>
      </w:r>
      <w:proofErr w:type="gramEnd"/>
      <w:r w:rsidRPr="00D972C5">
        <w:rPr>
          <w:rFonts w:ascii="Times New Roman" w:eastAsia="Times New Roman" w:hAnsi="Times New Roman"/>
          <w:sz w:val="28"/>
          <w:szCs w:val="28"/>
        </w:rPr>
        <w:t xml:space="preserve"> по мере поступления на работу новых сотрудников).</w:t>
      </w:r>
    </w:p>
    <w:p w:rsidR="00D972C5" w:rsidRPr="00D972C5" w:rsidRDefault="00D972C5" w:rsidP="00D972C5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D972C5">
        <w:rPr>
          <w:rFonts w:ascii="Times New Roman" w:eastAsia="Times New Roman" w:hAnsi="Times New Roman"/>
          <w:sz w:val="28"/>
          <w:szCs w:val="28"/>
        </w:rPr>
        <w:t>- заключение соглашения об обеспечении минимальных потребностей инвалидов на объекте социальной инфраструктуры в срок до 31 декабря 2019 года.</w:t>
      </w:r>
    </w:p>
    <w:p w:rsidR="00D972C5" w:rsidRPr="00D972C5" w:rsidRDefault="00D972C5" w:rsidP="00D972C5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D972C5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9B36DE" w:rsidRPr="009B36DE" w:rsidRDefault="009B36DE" w:rsidP="009B36DE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9B36DE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9B36DE" w:rsidRPr="009B36DE" w:rsidRDefault="009B36DE" w:rsidP="009B36DE">
      <w:pPr>
        <w:rPr>
          <w:rFonts w:asciiTheme="minorHAnsi" w:eastAsiaTheme="minorHAnsi" w:hAnsiTheme="minorHAnsi" w:cstheme="minorBidi"/>
        </w:rPr>
      </w:pPr>
    </w:p>
    <w:p w:rsidR="007A343C" w:rsidRDefault="007A343C" w:rsidP="007A343C"/>
    <w:p w:rsidR="007A343C" w:rsidRDefault="007A343C" w:rsidP="007A343C"/>
    <w:p w:rsidR="00DA7994" w:rsidRDefault="00DA7994"/>
    <w:sectPr w:rsidR="00DA7994" w:rsidSect="007A34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DB4"/>
    <w:rsid w:val="00027846"/>
    <w:rsid w:val="00031C53"/>
    <w:rsid w:val="003F53EB"/>
    <w:rsid w:val="005D7DC0"/>
    <w:rsid w:val="006E1DB4"/>
    <w:rsid w:val="007A343C"/>
    <w:rsid w:val="009B36DE"/>
    <w:rsid w:val="00D972C5"/>
    <w:rsid w:val="00DA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7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784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7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784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5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504</Words>
  <Characters>2875</Characters>
  <Application>Microsoft Office Word</Application>
  <DocSecurity>0</DocSecurity>
  <Lines>23</Lines>
  <Paragraphs>6</Paragraphs>
  <ScaleCrop>false</ScaleCrop>
  <Company/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13</cp:revision>
  <dcterms:created xsi:type="dcterms:W3CDTF">2019-08-08T14:27:00Z</dcterms:created>
  <dcterms:modified xsi:type="dcterms:W3CDTF">2019-08-23T14:55:00Z</dcterms:modified>
</cp:coreProperties>
</file>